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04" w:rsidRDefault="00174B04" w:rsidP="00174B04">
      <w:pPr>
        <w:pStyle w:val="TextosemFormata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NOTAS VOL05</w:t>
      </w:r>
    </w:p>
    <w:p w:rsidR="00174B04" w:rsidRDefault="00174B04" w:rsidP="00BA1486">
      <w:pPr>
        <w:pStyle w:val="TextosemFormatao"/>
        <w:rPr>
          <w:rFonts w:ascii="Courier New" w:hAnsi="Courier New" w:cs="Courier New"/>
        </w:rPr>
      </w:pPr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>001</w:t>
      </w:r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>No original a ordem cronológica está confusa, o próximo dia é 14, optamos neste caso em transcrever exatamente como está no original.</w:t>
      </w:r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>002</w:t>
      </w:r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>Enseada ou costa onde ocorrem muitos naufrágios.</w:t>
      </w:r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>003</w:t>
      </w:r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>Ponto alto de onde se vigia.</w:t>
      </w:r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>004</w:t>
      </w:r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 xml:space="preserve">Terminada a visita a Pernambuco, volta o imperador para o Sul, parando ainda em várias localidades da Bahia (nota de Lourenço L. </w:t>
      </w:r>
      <w:proofErr w:type="spellStart"/>
      <w:r w:rsidRPr="007547ED">
        <w:rPr>
          <w:rFonts w:ascii="Courier New" w:hAnsi="Courier New" w:cs="Courier New"/>
        </w:rPr>
        <w:t>Lacombe</w:t>
      </w:r>
      <w:proofErr w:type="spellEnd"/>
      <w:r w:rsidRPr="007547ED">
        <w:rPr>
          <w:rFonts w:ascii="Courier New" w:hAnsi="Courier New" w:cs="Courier New"/>
        </w:rPr>
        <w:t>).</w:t>
      </w:r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>005</w:t>
      </w:r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 xml:space="preserve">ISIDRO DE SENA MADUREIRA f. em 1860 seria barão de </w:t>
      </w:r>
      <w:proofErr w:type="spellStart"/>
      <w:r w:rsidRPr="007547ED">
        <w:rPr>
          <w:rFonts w:ascii="Courier New" w:hAnsi="Courier New" w:cs="Courier New"/>
        </w:rPr>
        <w:t>Jequeriçá</w:t>
      </w:r>
      <w:proofErr w:type="spellEnd"/>
      <w:r w:rsidRPr="007547ED">
        <w:rPr>
          <w:rFonts w:ascii="Courier New" w:hAnsi="Courier New" w:cs="Courier New"/>
        </w:rPr>
        <w:t xml:space="preserve">, terminada a visita de d. Pedro II.  Informa </w:t>
      </w:r>
      <w:proofErr w:type="spellStart"/>
      <w:r w:rsidRPr="007547ED">
        <w:rPr>
          <w:rFonts w:ascii="Courier New" w:hAnsi="Courier New" w:cs="Courier New"/>
        </w:rPr>
        <w:t>Laurênio</w:t>
      </w:r>
      <w:proofErr w:type="spellEnd"/>
      <w:r w:rsidRPr="007547ED">
        <w:rPr>
          <w:rFonts w:ascii="Courier New" w:hAnsi="Courier New" w:cs="Courier New"/>
        </w:rPr>
        <w:t xml:space="preserve"> Lago ("Anuário do Museu Imperial", vol</w:t>
      </w:r>
      <w:proofErr w:type="gramStart"/>
      <w:r w:rsidRPr="007547ED">
        <w:rPr>
          <w:rFonts w:ascii="Courier New" w:hAnsi="Courier New" w:cs="Courier New"/>
        </w:rPr>
        <w:t>. XV) ter sido ele um dos maiores filantropos de sua época, e despendeu em obras pias e na construção de um hospital em Valença, quantia superior a cem contos de réis"</w:t>
      </w:r>
      <w:proofErr w:type="gramEnd"/>
      <w:r w:rsidRPr="007547ED">
        <w:rPr>
          <w:rFonts w:ascii="Courier New" w:hAnsi="Courier New" w:cs="Courier New"/>
        </w:rPr>
        <w:t xml:space="preserve"> (nota de Lourenço L. </w:t>
      </w:r>
      <w:proofErr w:type="spellStart"/>
      <w:r w:rsidRPr="007547ED">
        <w:rPr>
          <w:rFonts w:ascii="Courier New" w:hAnsi="Courier New" w:cs="Courier New"/>
        </w:rPr>
        <w:t>Lacombe</w:t>
      </w:r>
      <w:proofErr w:type="spellEnd"/>
      <w:r w:rsidRPr="007547ED">
        <w:rPr>
          <w:rFonts w:ascii="Courier New" w:hAnsi="Courier New" w:cs="Courier New"/>
        </w:rPr>
        <w:t>).</w:t>
      </w:r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>006</w:t>
      </w:r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 xml:space="preserve">DRS. BERNARDINO E CASIMIRO DE SENA MADUREIRA, eram vereadores à </w:t>
      </w:r>
      <w:proofErr w:type="gramStart"/>
      <w:r w:rsidRPr="007547ED">
        <w:rPr>
          <w:rFonts w:ascii="Courier New" w:hAnsi="Courier New" w:cs="Courier New"/>
        </w:rPr>
        <w:t>Câmara</w:t>
      </w:r>
      <w:proofErr w:type="gramEnd"/>
      <w:r w:rsidRPr="007547ED">
        <w:rPr>
          <w:rFonts w:ascii="Courier New" w:hAnsi="Courier New" w:cs="Courier New"/>
        </w:rPr>
        <w:t xml:space="preserve"> Municipal. Foram ambos agraciados com a comenda de Cristo, finda a viagem imperial (nota de Lourenço L. </w:t>
      </w:r>
      <w:proofErr w:type="spellStart"/>
      <w:r w:rsidRPr="007547ED">
        <w:rPr>
          <w:rFonts w:ascii="Courier New" w:hAnsi="Courier New" w:cs="Courier New"/>
        </w:rPr>
        <w:t>Lacombe</w:t>
      </w:r>
      <w:proofErr w:type="spellEnd"/>
      <w:r w:rsidRPr="007547ED">
        <w:rPr>
          <w:rFonts w:ascii="Courier New" w:hAnsi="Courier New" w:cs="Courier New"/>
        </w:rPr>
        <w:t>).</w:t>
      </w:r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>007</w:t>
      </w:r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 xml:space="preserve">Fábrica de fundição de Lacerda e Cia. O chefe da firma, ANTONIO FRANCISCO DE LACERDA, foi </w:t>
      </w:r>
      <w:proofErr w:type="gramStart"/>
      <w:r w:rsidRPr="007547ED">
        <w:rPr>
          <w:rFonts w:ascii="Courier New" w:hAnsi="Courier New" w:cs="Courier New"/>
        </w:rPr>
        <w:t>agraciado com a comenda da Rosa, terminada</w:t>
      </w:r>
      <w:proofErr w:type="gramEnd"/>
      <w:r w:rsidRPr="007547ED">
        <w:rPr>
          <w:rFonts w:ascii="Courier New" w:hAnsi="Courier New" w:cs="Courier New"/>
        </w:rPr>
        <w:t xml:space="preserve"> a viagem imperial (nota de Lourenço L. </w:t>
      </w:r>
      <w:proofErr w:type="spellStart"/>
      <w:r w:rsidRPr="007547ED">
        <w:rPr>
          <w:rFonts w:ascii="Courier New" w:hAnsi="Courier New" w:cs="Courier New"/>
        </w:rPr>
        <w:t>Lacombe</w:t>
      </w:r>
      <w:proofErr w:type="spellEnd"/>
      <w:r w:rsidRPr="007547ED">
        <w:rPr>
          <w:rFonts w:ascii="Courier New" w:hAnsi="Courier New" w:cs="Courier New"/>
        </w:rPr>
        <w:t>).</w:t>
      </w:r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>008</w:t>
      </w:r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 xml:space="preserve">JOÃO MONTEIRO CARSON. Em 1854 havia escrito o primeiro relatório apresentado à presidência da Bahia sobre os melhoramentos da cultura da cana e fabrico do açúcar (nota de Lourenço L. </w:t>
      </w:r>
      <w:proofErr w:type="spellStart"/>
      <w:r w:rsidRPr="007547ED">
        <w:rPr>
          <w:rFonts w:ascii="Courier New" w:hAnsi="Courier New" w:cs="Courier New"/>
        </w:rPr>
        <w:t>Lacombe</w:t>
      </w:r>
      <w:proofErr w:type="spellEnd"/>
      <w:r w:rsidRPr="007547ED">
        <w:rPr>
          <w:rFonts w:ascii="Courier New" w:hAnsi="Courier New" w:cs="Courier New"/>
        </w:rPr>
        <w:t>).</w:t>
      </w:r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>009</w:t>
      </w:r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 xml:space="preserve">FRANCISCO SAMPAIO VIANA, um dos diretores da Associação Comercial da Bahia, tesoureiro da Santa Casa da Misericórdia do Salvador, diretor da Companhia do Queimado. Foi agraciado, finda a viagem imperial, com a comenda da Rosa (nota de Lourenço L. </w:t>
      </w:r>
      <w:proofErr w:type="spellStart"/>
      <w:r w:rsidRPr="007547ED">
        <w:rPr>
          <w:rFonts w:ascii="Courier New" w:hAnsi="Courier New" w:cs="Courier New"/>
        </w:rPr>
        <w:t>Lacombe</w:t>
      </w:r>
      <w:proofErr w:type="spellEnd"/>
      <w:r w:rsidRPr="007547ED">
        <w:rPr>
          <w:rFonts w:ascii="Courier New" w:hAnsi="Courier New" w:cs="Courier New"/>
        </w:rPr>
        <w:t>).</w:t>
      </w:r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>010</w:t>
      </w:r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proofErr w:type="gramStart"/>
      <w:r w:rsidRPr="007547ED">
        <w:rPr>
          <w:rFonts w:ascii="Courier New" w:hAnsi="Courier New" w:cs="Courier New"/>
        </w:rPr>
        <w:t>Aliás</w:t>
      </w:r>
      <w:proofErr w:type="gramEnd"/>
      <w:r w:rsidRPr="007547ED">
        <w:rPr>
          <w:rFonts w:ascii="Courier New" w:hAnsi="Courier New" w:cs="Courier New"/>
        </w:rPr>
        <w:t xml:space="preserve"> HERMANO DOMINGUES DO COUTO. Foi condecorado com o hábito da Rosa,</w:t>
      </w:r>
      <w:proofErr w:type="gramStart"/>
      <w:r w:rsidRPr="007547ED">
        <w:rPr>
          <w:rFonts w:ascii="Courier New" w:hAnsi="Courier New" w:cs="Courier New"/>
        </w:rPr>
        <w:t xml:space="preserve">  </w:t>
      </w:r>
      <w:proofErr w:type="gramEnd"/>
      <w:r w:rsidRPr="007547ED">
        <w:rPr>
          <w:rFonts w:ascii="Courier New" w:hAnsi="Courier New" w:cs="Courier New"/>
        </w:rPr>
        <w:t xml:space="preserve">terminada a viagem imperial (nota de Lourenço L. </w:t>
      </w:r>
      <w:proofErr w:type="spellStart"/>
      <w:r w:rsidRPr="007547ED">
        <w:rPr>
          <w:rFonts w:ascii="Courier New" w:hAnsi="Courier New" w:cs="Courier New"/>
        </w:rPr>
        <w:t>Lacombe</w:t>
      </w:r>
      <w:proofErr w:type="spellEnd"/>
      <w:r w:rsidRPr="007547ED">
        <w:rPr>
          <w:rFonts w:ascii="Courier New" w:hAnsi="Courier New" w:cs="Courier New"/>
        </w:rPr>
        <w:t>).</w:t>
      </w:r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>011</w:t>
      </w:r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 xml:space="preserve">Governador da província, Pedro Leão </w:t>
      </w:r>
      <w:proofErr w:type="spellStart"/>
      <w:proofErr w:type="gramStart"/>
      <w:r w:rsidRPr="007547ED">
        <w:rPr>
          <w:rFonts w:ascii="Courier New" w:hAnsi="Courier New" w:cs="Courier New"/>
        </w:rPr>
        <w:t>Vellozo</w:t>
      </w:r>
      <w:proofErr w:type="spellEnd"/>
      <w:proofErr w:type="gramEnd"/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>012</w:t>
      </w:r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>No diário original a ordem cronológica está confusa. Optamos em manter como no original.</w:t>
      </w:r>
    </w:p>
    <w:p w:rsidR="007547ED" w:rsidRP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>013</w:t>
      </w:r>
    </w:p>
    <w:p w:rsidR="007547ED" w:rsidRDefault="007547ED" w:rsidP="00BA1486">
      <w:pPr>
        <w:pStyle w:val="TextosemFormatao"/>
        <w:rPr>
          <w:rFonts w:ascii="Courier New" w:hAnsi="Courier New" w:cs="Courier New"/>
        </w:rPr>
      </w:pPr>
      <w:r w:rsidRPr="007547ED">
        <w:rPr>
          <w:rFonts w:ascii="Courier New" w:hAnsi="Courier New" w:cs="Courier New"/>
        </w:rPr>
        <w:t>Esta parte refere-se às últimas folhas da caderneta detrás para frente, talvez utilizado como rascunho.</w:t>
      </w:r>
    </w:p>
    <w:sectPr w:rsidR="007547ED" w:rsidSect="00BA148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809A1"/>
    <w:rsid w:val="00174B04"/>
    <w:rsid w:val="001F0FCE"/>
    <w:rsid w:val="007547ED"/>
    <w:rsid w:val="007809A1"/>
    <w:rsid w:val="00D6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BA14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A148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arq.historico</dc:creator>
  <cp:lastModifiedBy>arq.historico</cp:lastModifiedBy>
  <cp:revision>2</cp:revision>
  <dcterms:created xsi:type="dcterms:W3CDTF">2019-03-20T12:57:00Z</dcterms:created>
  <dcterms:modified xsi:type="dcterms:W3CDTF">2019-03-20T12:57:00Z</dcterms:modified>
</cp:coreProperties>
</file>