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B" w:rsidRDefault="00283E8B" w:rsidP="00283E8B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VOL06</w:t>
      </w:r>
    </w:p>
    <w:p w:rsidR="00283E8B" w:rsidRDefault="00283E8B" w:rsidP="005A1454">
      <w:pPr>
        <w:pStyle w:val="TextosemFormatao"/>
        <w:rPr>
          <w:rFonts w:ascii="Courier New" w:hAnsi="Courier New" w:cs="Courier New"/>
        </w:rPr>
      </w:pP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001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proofErr w:type="spellStart"/>
      <w:r w:rsidRPr="00A25546">
        <w:rPr>
          <w:rFonts w:ascii="Courier New" w:hAnsi="Courier New" w:cs="Courier New"/>
        </w:rPr>
        <w:t>Saint-Hilaire</w:t>
      </w:r>
      <w:proofErr w:type="spellEnd"/>
      <w:r w:rsidRPr="00A25546">
        <w:rPr>
          <w:rFonts w:ascii="Courier New" w:hAnsi="Courier New" w:cs="Courier New"/>
        </w:rPr>
        <w:t xml:space="preserve">, Augustin François Cesar </w:t>
      </w:r>
      <w:proofErr w:type="spellStart"/>
      <w:r w:rsidRPr="00A25546">
        <w:rPr>
          <w:rFonts w:ascii="Courier New" w:hAnsi="Courier New" w:cs="Courier New"/>
        </w:rPr>
        <w:t>Prouvençal</w:t>
      </w:r>
      <w:proofErr w:type="spellEnd"/>
      <w:r w:rsidRPr="00A25546">
        <w:rPr>
          <w:rFonts w:ascii="Courier New" w:hAnsi="Courier New" w:cs="Courier New"/>
        </w:rPr>
        <w:t xml:space="preserve"> de, 1779-1853.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002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Mentiras.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003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Seria o Presidente da Província Francisco Alberto Rubem?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004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Antigo navio a vela.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005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 xml:space="preserve">Arquiduque Fernando Maximiliano José, irmão do imperador da Áustria, primo de d. Pedro II. Mais tarde, foi imperador do México por pouco tempo, fuzilado em 1867. 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006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Sinônimo de bebedeira.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007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 xml:space="preserve">Ver "Viagem à província do Espírito Santo" do barão de </w:t>
      </w:r>
      <w:proofErr w:type="spellStart"/>
      <w:r w:rsidRPr="00A25546">
        <w:rPr>
          <w:rFonts w:ascii="Courier New" w:hAnsi="Courier New" w:cs="Courier New"/>
        </w:rPr>
        <w:t>Tscludi</w:t>
      </w:r>
      <w:proofErr w:type="spellEnd"/>
      <w:r w:rsidRPr="00A25546">
        <w:rPr>
          <w:rFonts w:ascii="Courier New" w:hAnsi="Courier New" w:cs="Courier New"/>
        </w:rPr>
        <w:t>.</w:t>
      </w:r>
    </w:p>
    <w:p w:rsidR="00A25546" w:rsidRP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>008</w:t>
      </w:r>
    </w:p>
    <w:p w:rsidR="00A25546" w:rsidRDefault="00A25546" w:rsidP="005A1454">
      <w:pPr>
        <w:pStyle w:val="TextosemFormatao"/>
        <w:rPr>
          <w:rFonts w:ascii="Courier New" w:hAnsi="Courier New" w:cs="Courier New"/>
        </w:rPr>
      </w:pPr>
      <w:r w:rsidRPr="00A25546">
        <w:rPr>
          <w:rFonts w:ascii="Courier New" w:hAnsi="Courier New" w:cs="Courier New"/>
        </w:rPr>
        <w:t xml:space="preserve">Antigo navio a vela, muito usado na costa do Brasil, semelhante </w:t>
      </w:r>
      <w:proofErr w:type="gramStart"/>
      <w:r w:rsidRPr="00A25546">
        <w:rPr>
          <w:rFonts w:ascii="Courier New" w:hAnsi="Courier New" w:cs="Courier New"/>
        </w:rPr>
        <w:t>ao</w:t>
      </w:r>
      <w:proofErr w:type="gramEnd"/>
      <w:r w:rsidRPr="00A2554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A25546">
        <w:rPr>
          <w:rFonts w:ascii="Courier New" w:hAnsi="Courier New" w:cs="Courier New"/>
        </w:rPr>
        <w:t>patacho</w:t>
      </w:r>
      <w:proofErr w:type="spellEnd"/>
      <w:proofErr w:type="gramEnd"/>
      <w:r w:rsidRPr="00A25546">
        <w:rPr>
          <w:rFonts w:ascii="Courier New" w:hAnsi="Courier New" w:cs="Courier New"/>
        </w:rPr>
        <w:t xml:space="preserve">, porém menor, de mastreação constituída de </w:t>
      </w:r>
      <w:proofErr w:type="spellStart"/>
      <w:r w:rsidRPr="00A25546">
        <w:rPr>
          <w:rFonts w:ascii="Courier New" w:hAnsi="Courier New" w:cs="Courier New"/>
        </w:rPr>
        <w:t>gurupés</w:t>
      </w:r>
      <w:proofErr w:type="spellEnd"/>
      <w:r w:rsidRPr="00A25546">
        <w:rPr>
          <w:rFonts w:ascii="Courier New" w:hAnsi="Courier New" w:cs="Courier New"/>
        </w:rPr>
        <w:t xml:space="preserve"> e dois mastros inteiriços: o de </w:t>
      </w:r>
      <w:proofErr w:type="spellStart"/>
      <w:r w:rsidRPr="00A25546">
        <w:rPr>
          <w:rFonts w:ascii="Courier New" w:hAnsi="Courier New" w:cs="Courier New"/>
        </w:rPr>
        <w:t>vante</w:t>
      </w:r>
      <w:proofErr w:type="spellEnd"/>
      <w:r w:rsidRPr="00A25546">
        <w:rPr>
          <w:rFonts w:ascii="Courier New" w:hAnsi="Courier New" w:cs="Courier New"/>
        </w:rPr>
        <w:t>, que cruza duas vergas, e o de ré, que enverga vela latina.</w:t>
      </w:r>
    </w:p>
    <w:sectPr w:rsidR="00A25546" w:rsidSect="005A14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283E8B"/>
    <w:rsid w:val="007809A1"/>
    <w:rsid w:val="00A25546"/>
    <w:rsid w:val="00C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A1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A14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2019-03-20T12:59:00Z</dcterms:created>
  <dcterms:modified xsi:type="dcterms:W3CDTF">2019-03-20T12:59:00Z</dcterms:modified>
</cp:coreProperties>
</file>